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0C" w:rsidRDefault="00AB260C" w:rsidP="00AB260C">
      <w:pPr>
        <w:jc w:val="both"/>
        <w:rPr>
          <w:rFonts w:ascii="黑体" w:eastAsia="黑体" w:hAnsi="黑体"/>
          <w:sz w:val="32"/>
          <w:szCs w:val="44"/>
        </w:rPr>
      </w:pPr>
      <w:r>
        <w:rPr>
          <w:rFonts w:ascii="黑体" w:eastAsia="黑体" w:hAnsi="黑体" w:hint="eastAsia"/>
          <w:sz w:val="32"/>
          <w:szCs w:val="44"/>
        </w:rPr>
        <w:t>附件3</w:t>
      </w:r>
    </w:p>
    <w:p w:rsidR="00AB260C" w:rsidRDefault="00AB260C" w:rsidP="00AB260C">
      <w:pPr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ascii="方正小标宋简体" w:eastAsia="方正小标宋简体" w:hint="eastAsia"/>
          <w:sz w:val="36"/>
          <w:szCs w:val="44"/>
        </w:rPr>
        <w:t>第</w:t>
      </w:r>
      <w:r>
        <w:rPr>
          <w:rFonts w:ascii="方正小标宋简体" w:eastAsia="方正小标宋简体"/>
          <w:sz w:val="36"/>
          <w:szCs w:val="44"/>
        </w:rPr>
        <w:t>1</w:t>
      </w:r>
      <w:r>
        <w:rPr>
          <w:rFonts w:ascii="方正小标宋简体" w:eastAsia="方正小标宋简体" w:hint="eastAsia"/>
          <w:sz w:val="36"/>
          <w:szCs w:val="44"/>
        </w:rPr>
        <w:t>9</w:t>
      </w:r>
      <w:r>
        <w:rPr>
          <w:rFonts w:ascii="方正小标宋简体" w:eastAsia="方正小标宋简体"/>
          <w:sz w:val="36"/>
          <w:szCs w:val="44"/>
        </w:rPr>
        <w:t>届</w:t>
      </w:r>
      <w:r>
        <w:rPr>
          <w:rFonts w:ascii="方正小标宋简体" w:eastAsia="方正小标宋简体" w:hint="eastAsia"/>
          <w:sz w:val="36"/>
          <w:szCs w:val="44"/>
        </w:rPr>
        <w:t>广西青少年机器人竞赛裁判员推荐表</w:t>
      </w:r>
    </w:p>
    <w:p w:rsidR="00AB260C" w:rsidRDefault="00AB260C" w:rsidP="00AB260C">
      <w:pPr>
        <w:jc w:val="both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推荐单位（盖章）</w:t>
      </w:r>
      <w:r>
        <w:rPr>
          <w:rFonts w:ascii="楷体" w:eastAsia="楷体" w:hAnsi="楷体" w:hint="eastAsia"/>
          <w:sz w:val="28"/>
          <w:szCs w:val="28"/>
        </w:rPr>
        <w:t xml:space="preserve">： </w:t>
      </w:r>
    </w:p>
    <w:tbl>
      <w:tblPr>
        <w:tblStyle w:val="a3"/>
        <w:tblW w:w="14173" w:type="dxa"/>
        <w:tblLayout w:type="fixed"/>
        <w:tblLook w:val="04A0"/>
      </w:tblPr>
      <w:tblGrid>
        <w:gridCol w:w="1113"/>
        <w:gridCol w:w="867"/>
        <w:gridCol w:w="3734"/>
        <w:gridCol w:w="1511"/>
        <w:gridCol w:w="2444"/>
        <w:gridCol w:w="1950"/>
        <w:gridCol w:w="2554"/>
      </w:tblGrid>
      <w:tr w:rsidR="00AB260C" w:rsidTr="00FA4F8A">
        <w:trPr>
          <w:trHeight w:val="516"/>
        </w:trPr>
        <w:tc>
          <w:tcPr>
            <w:tcW w:w="1113" w:type="dxa"/>
          </w:tcPr>
          <w:p w:rsidR="00AB260C" w:rsidRDefault="00AB260C" w:rsidP="00FA4F8A">
            <w:pPr>
              <w:ind w:firstLineChars="10" w:firstLine="28"/>
              <w:jc w:val="both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67" w:type="dxa"/>
          </w:tcPr>
          <w:p w:rsidR="00AB260C" w:rsidRDefault="00AB260C" w:rsidP="00FA4F8A">
            <w:pPr>
              <w:jc w:val="both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3734" w:type="dxa"/>
          </w:tcPr>
          <w:p w:rsidR="00AB260C" w:rsidRDefault="00AB260C" w:rsidP="00FA4F8A">
            <w:pPr>
              <w:jc w:val="both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1511" w:type="dxa"/>
          </w:tcPr>
          <w:p w:rsidR="00AB260C" w:rsidRDefault="00AB260C" w:rsidP="00FA4F8A">
            <w:pPr>
              <w:jc w:val="both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444" w:type="dxa"/>
          </w:tcPr>
          <w:p w:rsidR="00AB260C" w:rsidRDefault="00AB260C" w:rsidP="00FA4F8A">
            <w:pPr>
              <w:jc w:val="both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950" w:type="dxa"/>
          </w:tcPr>
          <w:p w:rsidR="00AB260C" w:rsidRDefault="00AB260C" w:rsidP="00FA4F8A">
            <w:pPr>
              <w:ind w:rightChars="-318" w:right="-763"/>
              <w:jc w:val="both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推荐执</w:t>
            </w:r>
            <w:proofErr w:type="gramStart"/>
            <w:r>
              <w:rPr>
                <w:rFonts w:ascii="楷体" w:eastAsia="楷体" w:hAnsi="楷体" w:hint="eastAsia"/>
                <w:b/>
                <w:sz w:val="28"/>
                <w:szCs w:val="28"/>
              </w:rPr>
              <w:t>裁项目</w:t>
            </w:r>
            <w:proofErr w:type="gramEnd"/>
          </w:p>
        </w:tc>
        <w:tc>
          <w:tcPr>
            <w:tcW w:w="2554" w:type="dxa"/>
          </w:tcPr>
          <w:p w:rsidR="00AB260C" w:rsidRDefault="00AB260C" w:rsidP="00FA4F8A">
            <w:pPr>
              <w:ind w:rightChars="-318" w:right="-763"/>
              <w:jc w:val="both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曾获荣誉或资格</w:t>
            </w:r>
          </w:p>
        </w:tc>
      </w:tr>
      <w:tr w:rsidR="00AB260C" w:rsidTr="00FA4F8A">
        <w:trPr>
          <w:trHeight w:hRule="exact" w:val="523"/>
        </w:trPr>
        <w:tc>
          <w:tcPr>
            <w:tcW w:w="1113" w:type="dxa"/>
          </w:tcPr>
          <w:p w:rsidR="00AB260C" w:rsidRDefault="00AB260C" w:rsidP="00FA4F8A">
            <w:pPr>
              <w:jc w:val="both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67" w:type="dxa"/>
          </w:tcPr>
          <w:p w:rsidR="00AB260C" w:rsidRDefault="00AB260C" w:rsidP="00FA4F8A">
            <w:pPr>
              <w:jc w:val="both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734" w:type="dxa"/>
          </w:tcPr>
          <w:p w:rsidR="00AB260C" w:rsidRDefault="00AB260C" w:rsidP="00FA4F8A">
            <w:pPr>
              <w:jc w:val="both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11" w:type="dxa"/>
          </w:tcPr>
          <w:p w:rsidR="00AB260C" w:rsidRDefault="00AB260C" w:rsidP="00FA4F8A">
            <w:pPr>
              <w:jc w:val="both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444" w:type="dxa"/>
          </w:tcPr>
          <w:p w:rsidR="00AB260C" w:rsidRDefault="00AB260C" w:rsidP="00FA4F8A">
            <w:pPr>
              <w:jc w:val="both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50" w:type="dxa"/>
          </w:tcPr>
          <w:p w:rsidR="00AB260C" w:rsidRDefault="00AB260C" w:rsidP="00FA4F8A">
            <w:pPr>
              <w:jc w:val="both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554" w:type="dxa"/>
          </w:tcPr>
          <w:p w:rsidR="00AB260C" w:rsidRDefault="00AB260C" w:rsidP="00FA4F8A">
            <w:pPr>
              <w:jc w:val="both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AB260C" w:rsidTr="00FA4F8A">
        <w:trPr>
          <w:trHeight w:hRule="exact" w:val="523"/>
        </w:trPr>
        <w:tc>
          <w:tcPr>
            <w:tcW w:w="1113" w:type="dxa"/>
          </w:tcPr>
          <w:p w:rsidR="00AB260C" w:rsidRDefault="00AB260C" w:rsidP="00FA4F8A">
            <w:pPr>
              <w:jc w:val="both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67" w:type="dxa"/>
          </w:tcPr>
          <w:p w:rsidR="00AB260C" w:rsidRDefault="00AB260C" w:rsidP="00FA4F8A">
            <w:pPr>
              <w:jc w:val="both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734" w:type="dxa"/>
          </w:tcPr>
          <w:p w:rsidR="00AB260C" w:rsidRDefault="00AB260C" w:rsidP="00FA4F8A">
            <w:pPr>
              <w:jc w:val="both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11" w:type="dxa"/>
          </w:tcPr>
          <w:p w:rsidR="00AB260C" w:rsidRDefault="00AB260C" w:rsidP="00FA4F8A">
            <w:pPr>
              <w:jc w:val="both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444" w:type="dxa"/>
          </w:tcPr>
          <w:p w:rsidR="00AB260C" w:rsidRDefault="00AB260C" w:rsidP="00FA4F8A">
            <w:pPr>
              <w:jc w:val="both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50" w:type="dxa"/>
          </w:tcPr>
          <w:p w:rsidR="00AB260C" w:rsidRDefault="00AB260C" w:rsidP="00FA4F8A">
            <w:pPr>
              <w:jc w:val="both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554" w:type="dxa"/>
          </w:tcPr>
          <w:p w:rsidR="00AB260C" w:rsidRDefault="00AB260C" w:rsidP="00FA4F8A">
            <w:pPr>
              <w:jc w:val="both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AB260C" w:rsidTr="00FA4F8A">
        <w:trPr>
          <w:trHeight w:hRule="exact" w:val="523"/>
        </w:trPr>
        <w:tc>
          <w:tcPr>
            <w:tcW w:w="1113" w:type="dxa"/>
          </w:tcPr>
          <w:p w:rsidR="00AB260C" w:rsidRDefault="00AB260C" w:rsidP="00FA4F8A">
            <w:pPr>
              <w:jc w:val="both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67" w:type="dxa"/>
          </w:tcPr>
          <w:p w:rsidR="00AB260C" w:rsidRDefault="00AB260C" w:rsidP="00FA4F8A">
            <w:pPr>
              <w:jc w:val="both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734" w:type="dxa"/>
          </w:tcPr>
          <w:p w:rsidR="00AB260C" w:rsidRDefault="00AB260C" w:rsidP="00FA4F8A">
            <w:pPr>
              <w:jc w:val="both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11" w:type="dxa"/>
          </w:tcPr>
          <w:p w:rsidR="00AB260C" w:rsidRDefault="00AB260C" w:rsidP="00FA4F8A">
            <w:pPr>
              <w:jc w:val="both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444" w:type="dxa"/>
          </w:tcPr>
          <w:p w:rsidR="00AB260C" w:rsidRDefault="00AB260C" w:rsidP="00FA4F8A">
            <w:pPr>
              <w:jc w:val="both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50" w:type="dxa"/>
          </w:tcPr>
          <w:p w:rsidR="00AB260C" w:rsidRDefault="00AB260C" w:rsidP="00FA4F8A">
            <w:pPr>
              <w:jc w:val="both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554" w:type="dxa"/>
          </w:tcPr>
          <w:p w:rsidR="00AB260C" w:rsidRDefault="00AB260C" w:rsidP="00FA4F8A">
            <w:pPr>
              <w:jc w:val="both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AB260C" w:rsidTr="00FA4F8A">
        <w:trPr>
          <w:trHeight w:hRule="exact" w:val="523"/>
        </w:trPr>
        <w:tc>
          <w:tcPr>
            <w:tcW w:w="1113" w:type="dxa"/>
          </w:tcPr>
          <w:p w:rsidR="00AB260C" w:rsidRDefault="00AB260C" w:rsidP="00FA4F8A">
            <w:pPr>
              <w:jc w:val="both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67" w:type="dxa"/>
          </w:tcPr>
          <w:p w:rsidR="00AB260C" w:rsidRDefault="00AB260C" w:rsidP="00FA4F8A">
            <w:pPr>
              <w:jc w:val="both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734" w:type="dxa"/>
          </w:tcPr>
          <w:p w:rsidR="00AB260C" w:rsidRDefault="00AB260C" w:rsidP="00FA4F8A">
            <w:pPr>
              <w:jc w:val="both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11" w:type="dxa"/>
          </w:tcPr>
          <w:p w:rsidR="00AB260C" w:rsidRDefault="00AB260C" w:rsidP="00FA4F8A">
            <w:pPr>
              <w:jc w:val="both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444" w:type="dxa"/>
          </w:tcPr>
          <w:p w:rsidR="00AB260C" w:rsidRDefault="00AB260C" w:rsidP="00FA4F8A">
            <w:pPr>
              <w:jc w:val="both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50" w:type="dxa"/>
          </w:tcPr>
          <w:p w:rsidR="00AB260C" w:rsidRDefault="00AB260C" w:rsidP="00FA4F8A">
            <w:pPr>
              <w:jc w:val="both"/>
              <w:rPr>
                <w:rFonts w:ascii="楷体" w:eastAsia="楷体" w:hAnsi="楷体"/>
                <w:sz w:val="28"/>
                <w:szCs w:val="28"/>
              </w:rPr>
            </w:pPr>
          </w:p>
          <w:p w:rsidR="00AB260C" w:rsidRDefault="00AB260C" w:rsidP="00FA4F8A">
            <w:pPr>
              <w:jc w:val="both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554" w:type="dxa"/>
          </w:tcPr>
          <w:p w:rsidR="00AB260C" w:rsidRDefault="00AB260C" w:rsidP="00FA4F8A">
            <w:pPr>
              <w:jc w:val="both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AB260C" w:rsidTr="00FA4F8A">
        <w:trPr>
          <w:trHeight w:hRule="exact" w:val="523"/>
        </w:trPr>
        <w:tc>
          <w:tcPr>
            <w:tcW w:w="1113" w:type="dxa"/>
          </w:tcPr>
          <w:p w:rsidR="00AB260C" w:rsidRDefault="00AB260C" w:rsidP="00FA4F8A">
            <w:pPr>
              <w:jc w:val="both"/>
              <w:rPr>
                <w:rFonts w:ascii="楷体" w:eastAsia="楷体" w:hAnsi="楷体"/>
                <w:sz w:val="28"/>
                <w:szCs w:val="28"/>
              </w:rPr>
            </w:pPr>
          </w:p>
          <w:p w:rsidR="00AB260C" w:rsidRDefault="00AB260C" w:rsidP="00FA4F8A">
            <w:pPr>
              <w:jc w:val="both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67" w:type="dxa"/>
          </w:tcPr>
          <w:p w:rsidR="00AB260C" w:rsidRDefault="00AB260C" w:rsidP="00FA4F8A">
            <w:pPr>
              <w:jc w:val="both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734" w:type="dxa"/>
          </w:tcPr>
          <w:p w:rsidR="00AB260C" w:rsidRDefault="00AB260C" w:rsidP="00FA4F8A">
            <w:pPr>
              <w:jc w:val="both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11" w:type="dxa"/>
          </w:tcPr>
          <w:p w:rsidR="00AB260C" w:rsidRDefault="00AB260C" w:rsidP="00FA4F8A">
            <w:pPr>
              <w:jc w:val="both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444" w:type="dxa"/>
          </w:tcPr>
          <w:p w:rsidR="00AB260C" w:rsidRDefault="00AB260C" w:rsidP="00FA4F8A">
            <w:pPr>
              <w:jc w:val="both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50" w:type="dxa"/>
          </w:tcPr>
          <w:p w:rsidR="00AB260C" w:rsidRDefault="00AB260C" w:rsidP="00FA4F8A">
            <w:pPr>
              <w:jc w:val="both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554" w:type="dxa"/>
          </w:tcPr>
          <w:p w:rsidR="00AB260C" w:rsidRDefault="00AB260C" w:rsidP="00FA4F8A">
            <w:pPr>
              <w:jc w:val="both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AB260C" w:rsidTr="00FA4F8A">
        <w:trPr>
          <w:trHeight w:hRule="exact" w:val="523"/>
        </w:trPr>
        <w:tc>
          <w:tcPr>
            <w:tcW w:w="1113" w:type="dxa"/>
          </w:tcPr>
          <w:p w:rsidR="00AB260C" w:rsidRDefault="00AB260C" w:rsidP="00FA4F8A">
            <w:pPr>
              <w:jc w:val="both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67" w:type="dxa"/>
          </w:tcPr>
          <w:p w:rsidR="00AB260C" w:rsidRDefault="00AB260C" w:rsidP="00FA4F8A">
            <w:pPr>
              <w:jc w:val="both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734" w:type="dxa"/>
          </w:tcPr>
          <w:p w:rsidR="00AB260C" w:rsidRDefault="00AB260C" w:rsidP="00FA4F8A">
            <w:pPr>
              <w:jc w:val="both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11" w:type="dxa"/>
          </w:tcPr>
          <w:p w:rsidR="00AB260C" w:rsidRDefault="00AB260C" w:rsidP="00FA4F8A">
            <w:pPr>
              <w:jc w:val="both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444" w:type="dxa"/>
          </w:tcPr>
          <w:p w:rsidR="00AB260C" w:rsidRDefault="00AB260C" w:rsidP="00FA4F8A">
            <w:pPr>
              <w:jc w:val="both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50" w:type="dxa"/>
          </w:tcPr>
          <w:p w:rsidR="00AB260C" w:rsidRDefault="00AB260C" w:rsidP="00FA4F8A">
            <w:pPr>
              <w:jc w:val="both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554" w:type="dxa"/>
          </w:tcPr>
          <w:p w:rsidR="00AB260C" w:rsidRDefault="00AB260C" w:rsidP="00FA4F8A">
            <w:pPr>
              <w:jc w:val="both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AB260C" w:rsidRPr="00AB260C" w:rsidRDefault="00AB260C" w:rsidP="00AB260C">
      <w:pPr>
        <w:spacing w:line="520" w:lineRule="exact"/>
        <w:jc w:val="both"/>
        <w:rPr>
          <w:rFonts w:ascii="仿宋_GB2312" w:eastAsia="仿宋_GB2312"/>
          <w:sz w:val="28"/>
          <w:szCs w:val="28"/>
        </w:rPr>
        <w:sectPr w:rsidR="00AB260C" w:rsidRPr="00AB260C">
          <w:pgSz w:w="16838" w:h="11905" w:orient="landscape"/>
          <w:pgMar w:top="1559" w:right="1417" w:bottom="1417" w:left="1417" w:header="850" w:footer="743" w:gutter="0"/>
          <w:cols w:space="0"/>
          <w:docGrid w:type="lines" w:linePitch="388"/>
        </w:sectPr>
      </w:pPr>
      <w:r>
        <w:rPr>
          <w:rFonts w:ascii="仿宋_GB2312" w:eastAsia="仿宋_GB2312" w:hint="eastAsia"/>
          <w:sz w:val="28"/>
          <w:szCs w:val="28"/>
        </w:rPr>
        <w:t>市级主管单位联系人：                     电话：</w:t>
      </w:r>
    </w:p>
    <w:p w:rsidR="004708C1" w:rsidRPr="00AB260C" w:rsidRDefault="004708C1" w:rsidP="00AB260C"/>
    <w:sectPr w:rsidR="004708C1" w:rsidRPr="00AB260C" w:rsidSect="00470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260C"/>
    <w:rsid w:val="004708C1"/>
    <w:rsid w:val="00AB2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0C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60C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134</Characters>
  <Application>Microsoft Office Word</Application>
  <DocSecurity>0</DocSecurity>
  <Lines>1</Lines>
  <Paragraphs>1</Paragraphs>
  <ScaleCrop>false</ScaleCrop>
  <Company>Lenovo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2020-02-22T05:15:00Z</dcterms:created>
  <dcterms:modified xsi:type="dcterms:W3CDTF">2020-02-22T05:16:00Z</dcterms:modified>
</cp:coreProperties>
</file>