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4B" w:rsidRDefault="00A7244B" w:rsidP="00A7244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Hlk4423932"/>
      <w:r w:rsidRPr="00476B12">
        <w:rPr>
          <w:rFonts w:ascii="黑体" w:eastAsia="黑体" w:hAnsi="黑体" w:hint="eastAsia"/>
          <w:sz w:val="32"/>
          <w:szCs w:val="32"/>
        </w:rPr>
        <w:t>附件3</w:t>
      </w:r>
    </w:p>
    <w:p w:rsidR="00A7244B" w:rsidRDefault="00A7244B" w:rsidP="00A7244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7244B" w:rsidRDefault="00A7244B" w:rsidP="00A7244B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6238">
        <w:rPr>
          <w:rFonts w:ascii="方正小标宋简体" w:eastAsia="方正小标宋简体" w:hint="eastAsia"/>
          <w:sz w:val="36"/>
          <w:szCs w:val="36"/>
        </w:rPr>
        <w:t>广西壮族自治区农村中学科技馆项目学校名单</w:t>
      </w:r>
    </w:p>
    <w:p w:rsidR="00A7244B" w:rsidRDefault="00A7244B" w:rsidP="00A7244B">
      <w:pPr>
        <w:widowControl/>
        <w:spacing w:line="56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A7244B" w:rsidRPr="00FD4D7E" w:rsidRDefault="00A7244B" w:rsidP="00A7244B">
      <w:pPr>
        <w:widowControl/>
        <w:spacing w:line="56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D4D7E">
        <w:rPr>
          <w:rFonts w:ascii="仿宋_GB2312" w:eastAsia="仿宋_GB2312" w:hAnsi="Times New Roman" w:cs="Times New Roman"/>
          <w:sz w:val="32"/>
          <w:szCs w:val="32"/>
        </w:rPr>
        <w:t>以下学校派员</w:t>
      </w:r>
      <w:r w:rsidRPr="00FD4D7E">
        <w:rPr>
          <w:rFonts w:ascii="仿宋_GB2312" w:eastAsia="仿宋_GB2312" w:hAnsi="Times New Roman" w:cs="Times New Roman" w:hint="eastAsia"/>
          <w:sz w:val="32"/>
          <w:szCs w:val="32"/>
        </w:rPr>
        <w:t>2名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6376"/>
      </w:tblGrid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FD4D7E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D4D7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376" w:type="dxa"/>
            <w:vAlign w:val="center"/>
          </w:tcPr>
          <w:p w:rsidR="00A7244B" w:rsidRPr="00FD4D7E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FD4D7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学校</w:t>
            </w:r>
          </w:p>
        </w:tc>
      </w:tr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柳州市三江县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民族初级中学</w:t>
            </w:r>
            <w:bookmarkStart w:id="1" w:name="_GoBack"/>
            <w:bookmarkEnd w:id="1"/>
          </w:p>
        </w:tc>
      </w:tr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桂林市全州县咸水镇白竹初中</w:t>
            </w:r>
          </w:p>
        </w:tc>
      </w:tr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桂林市阳朔县福利镇福利初中</w:t>
            </w:r>
          </w:p>
        </w:tc>
      </w:tr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百色市西林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马蚌镇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八大河希望学校</w:t>
            </w:r>
          </w:p>
        </w:tc>
      </w:tr>
      <w:tr w:rsidR="00A7244B" w:rsidRPr="0000114F" w:rsidTr="00252D50">
        <w:trPr>
          <w:jc w:val="center"/>
        </w:trPr>
        <w:tc>
          <w:tcPr>
            <w:tcW w:w="1777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河池市都安瑶族自治县瑶族中学</w:t>
            </w:r>
          </w:p>
        </w:tc>
      </w:tr>
    </w:tbl>
    <w:p w:rsidR="00A7244B" w:rsidRDefault="00A7244B" w:rsidP="00A7244B">
      <w:pPr>
        <w:widowControl/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A7244B" w:rsidRPr="00FD4D7E" w:rsidRDefault="00A7244B" w:rsidP="00A7244B">
      <w:pPr>
        <w:widowControl/>
        <w:spacing w:line="560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D4D7E">
        <w:rPr>
          <w:rFonts w:ascii="仿宋_GB2312" w:eastAsia="仿宋_GB2312" w:hAnsi="Times New Roman" w:cs="Times New Roman"/>
          <w:sz w:val="32"/>
          <w:szCs w:val="32"/>
        </w:rPr>
        <w:t>以下学校派员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1-</w:t>
      </w:r>
      <w:r w:rsidRPr="00FD4D7E">
        <w:rPr>
          <w:rFonts w:ascii="仿宋_GB2312" w:eastAsia="仿宋_GB2312" w:hAnsi="Times New Roman" w:cs="Times New Roman" w:hint="eastAsia"/>
          <w:sz w:val="32"/>
          <w:szCs w:val="32"/>
        </w:rPr>
        <w:t>2名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6376"/>
      </w:tblGrid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C43133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C4313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376" w:type="dxa"/>
            <w:vAlign w:val="center"/>
          </w:tcPr>
          <w:p w:rsidR="00A7244B" w:rsidRPr="00C43133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C4313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学校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南宁市邕宁区朝阳中学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南宁市上林县民族中学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柳州市</w:t>
            </w: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融安县初级中学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柳州市三江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县古宜镇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桂林市</w:t>
            </w: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龙胜各族自治县龙胜中学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桂林市资源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县资源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梧州市藤县藤州镇一中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北海市北海中学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北海市第七中学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北海市涠洲中学</w:t>
            </w:r>
          </w:p>
        </w:tc>
      </w:tr>
      <w:tr w:rsidR="00A7244B" w:rsidRPr="000662A9" w:rsidTr="00252D50">
        <w:trPr>
          <w:trHeight w:val="658"/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防城港市东兴京族学校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防城港市上思县上思中学</w:t>
            </w:r>
          </w:p>
        </w:tc>
      </w:tr>
      <w:tr w:rsidR="00A7244B" w:rsidRPr="000662A9" w:rsidTr="00252D50">
        <w:trPr>
          <w:trHeight w:val="788"/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防城港市东兴市江平中学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贵港市港北区大圩镇第一初级中学</w:t>
            </w:r>
          </w:p>
        </w:tc>
      </w:tr>
      <w:tr w:rsidR="00A7244B" w:rsidRPr="000662A9" w:rsidTr="00252D50">
        <w:trPr>
          <w:trHeight w:val="558"/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贵港市桂平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市寻旺乡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第二初级中学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玉林市玉州区名山中学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百色市隆林各族自治县民族中学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百色市靖西市龙临镇初级中学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百色市德保初中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贺州市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平桂管理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区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沙田镇芳林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学校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贺州市昭平县</w:t>
            </w:r>
            <w:proofErr w:type="gramStart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富罗中学</w:t>
            </w:r>
            <w:proofErr w:type="gramEnd"/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河池市东兰县县城中学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河池市巴马瑶族自治县第一初级中学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来宾市</w:t>
            </w:r>
            <w:proofErr w:type="gramEnd"/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忻城县民族中学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崇左市龙州县第一中学</w:t>
            </w:r>
          </w:p>
        </w:tc>
      </w:tr>
      <w:tr w:rsidR="00A7244B" w:rsidRPr="000662A9" w:rsidTr="00252D50">
        <w:trPr>
          <w:jc w:val="center"/>
        </w:trPr>
        <w:tc>
          <w:tcPr>
            <w:tcW w:w="1761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6376" w:type="dxa"/>
            <w:vAlign w:val="center"/>
          </w:tcPr>
          <w:p w:rsidR="00A7244B" w:rsidRPr="0000114F" w:rsidRDefault="00A7244B" w:rsidP="00252D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114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崇左市宁明县实验学校</w:t>
            </w:r>
          </w:p>
        </w:tc>
      </w:tr>
    </w:tbl>
    <w:p w:rsidR="00A7244B" w:rsidRPr="00476B12" w:rsidRDefault="00A7244B" w:rsidP="00A7244B">
      <w:pPr>
        <w:spacing w:line="560" w:lineRule="exact"/>
        <w:rPr>
          <w:rFonts w:ascii="黑体" w:eastAsia="黑体" w:hAnsi="黑体"/>
          <w:sz w:val="32"/>
          <w:szCs w:val="32"/>
        </w:rPr>
      </w:pPr>
    </w:p>
    <w:bookmarkEnd w:id="0"/>
    <w:p w:rsidR="0008676C" w:rsidRPr="00A7244B" w:rsidRDefault="0008676C"/>
    <w:sectPr w:rsidR="0008676C" w:rsidRPr="00A7244B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7244B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70E7"/>
  <w15:chartTrackingRefBased/>
  <w15:docId w15:val="{CE298F5D-BE93-4E3C-8379-A009D15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44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A724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2019-04-02T02:31:00Z</dcterms:created>
  <dcterms:modified xsi:type="dcterms:W3CDTF">2019-04-02T02:32:00Z</dcterms:modified>
</cp:coreProperties>
</file>